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2FA5E584" w14:textId="70A4C279" w:rsidR="0043098B" w:rsidRPr="0043098B" w:rsidRDefault="0043098B" w:rsidP="0043098B">
      <w:pPr>
        <w:spacing w:after="0" w:line="240" w:lineRule="auto"/>
        <w:jc w:val="center"/>
        <w:rPr>
          <w:rFonts w:ascii="Times New Roman" w:eastAsia="Times New Roman" w:hAnsi="Times New Roman" w:cs="Times New Roman"/>
          <w:b/>
          <w:bCs/>
          <w:caps/>
          <w:sz w:val="24"/>
          <w:szCs w:val="24"/>
        </w:rPr>
      </w:pPr>
      <w:r w:rsidRPr="0043098B">
        <w:rPr>
          <w:rFonts w:ascii="Times New Roman" w:eastAsia="Times New Roman" w:hAnsi="Times New Roman" w:cs="Times New Roman"/>
          <w:b/>
          <w:bCs/>
          <w:caps/>
          <w:sz w:val="24"/>
          <w:szCs w:val="24"/>
        </w:rPr>
        <w:t> </w:t>
      </w:r>
      <w:r w:rsidR="00B5074D" w:rsidRPr="00DD6BB4">
        <w:rPr>
          <w:rFonts w:ascii="Times New Roman" w:eastAsia="Times New Roman" w:hAnsi="Times New Roman" w:cs="Times New Roman"/>
          <w:b/>
          <w:sz w:val="24"/>
          <w:szCs w:val="24"/>
        </w:rPr>
        <w:t>PIRKIMUI</w:t>
      </w:r>
      <w:r w:rsidR="00B5074D" w:rsidRPr="0043098B">
        <w:rPr>
          <w:rFonts w:ascii="Times New Roman" w:eastAsia="Times New Roman" w:hAnsi="Times New Roman" w:cs="Times New Roman"/>
          <w:b/>
          <w:bCs/>
          <w:caps/>
          <w:sz w:val="24"/>
          <w:szCs w:val="24"/>
        </w:rPr>
        <w:t xml:space="preserve"> </w:t>
      </w:r>
      <w:r w:rsidR="00B5074D">
        <w:rPr>
          <w:rFonts w:ascii="Times New Roman" w:eastAsia="Times New Roman" w:hAnsi="Times New Roman" w:cs="Times New Roman"/>
          <w:b/>
          <w:bCs/>
          <w:caps/>
          <w:sz w:val="24"/>
          <w:szCs w:val="24"/>
        </w:rPr>
        <w:t>„</w:t>
      </w:r>
      <w:r w:rsidRPr="0043098B">
        <w:rPr>
          <w:rFonts w:ascii="Times New Roman" w:eastAsia="Times New Roman" w:hAnsi="Times New Roman" w:cs="Times New Roman"/>
          <w:b/>
          <w:bCs/>
          <w:caps/>
          <w:sz w:val="24"/>
          <w:szCs w:val="24"/>
        </w:rPr>
        <w:t>Esamų paviršinių nuotekų tinklų (įrengiant uždorius prieš galinius išleistuvus) kapitalinio remonto darb</w:t>
      </w:r>
      <w:r w:rsidR="00116EF6">
        <w:rPr>
          <w:rFonts w:ascii="Times New Roman" w:eastAsia="Times New Roman" w:hAnsi="Times New Roman" w:cs="Times New Roman"/>
          <w:b/>
          <w:bCs/>
          <w:caps/>
          <w:sz w:val="24"/>
          <w:szCs w:val="24"/>
        </w:rPr>
        <w:t xml:space="preserve">ams </w:t>
      </w:r>
      <w:r w:rsidRPr="0043098B">
        <w:rPr>
          <w:rFonts w:ascii="Times New Roman" w:eastAsia="Times New Roman" w:hAnsi="Times New Roman" w:cs="Times New Roman"/>
          <w:b/>
          <w:bCs/>
          <w:caps/>
          <w:sz w:val="24"/>
          <w:szCs w:val="24"/>
        </w:rPr>
        <w:t>Vilniaus, Kauno ir Palangos oro uostuose</w:t>
      </w:r>
      <w:r w:rsidR="00116EF6">
        <w:rPr>
          <w:rFonts w:ascii="Times New Roman" w:eastAsia="Times New Roman" w:hAnsi="Times New Roman" w:cs="Times New Roman"/>
          <w:b/>
          <w:bCs/>
          <w:caps/>
          <w:sz w:val="24"/>
          <w:szCs w:val="24"/>
        </w:rPr>
        <w:t>“</w:t>
      </w:r>
    </w:p>
    <w:p w14:paraId="4480888F" w14:textId="2A3DFB9A" w:rsidR="00A65463" w:rsidRPr="00DD6BB4"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1E1F46"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1E1F46"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3A5AF154"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Informacija apie kiekvieno tiekėjų grupės nario savo jėgom</w:t>
      </w:r>
      <w:r w:rsidRPr="0043098B">
        <w:rPr>
          <w:rFonts w:ascii="Times New Roman" w:eastAsia="Times New Roman" w:hAnsi="Times New Roman" w:cs="Times New Roman"/>
          <w:sz w:val="24"/>
          <w:szCs w:val="24"/>
        </w:rPr>
        <w:t>is numatomas atlikti darbus (</w:t>
      </w:r>
      <w:r w:rsidRPr="0043098B">
        <w:rPr>
          <w:rFonts w:ascii="Times New Roman" w:eastAsia="Times New Roman" w:hAnsi="Times New Roman" w:cs="Times New Roman"/>
          <w:i/>
          <w:iCs/>
          <w:sz w:val="24"/>
          <w:szCs w:val="24"/>
        </w:rPr>
        <w:t>pildoma, kai Pasiūlymą teikia jungtinei veiklai susivienijusi tiekėjų grupė</w:t>
      </w:r>
      <w:r w:rsidRPr="0043098B">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Puslapioinaostekstas"/>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45A9DE50" w14:textId="4E16A53A" w:rsidR="00C42470" w:rsidRPr="00C42470" w:rsidRDefault="00C42470" w:rsidP="00C42470">
      <w:pPr>
        <w:pStyle w:val="Antrat1"/>
        <w:numPr>
          <w:ilvl w:val="0"/>
          <w:numId w:val="6"/>
        </w:numPr>
        <w:spacing w:before="60" w:after="60"/>
        <w:jc w:val="left"/>
        <w:rPr>
          <w:b/>
          <w:bCs/>
          <w:sz w:val="24"/>
        </w:rPr>
      </w:pPr>
      <w:r w:rsidRPr="00C42470">
        <w:rPr>
          <w:b/>
          <w:bCs/>
          <w:color w:val="00B0F0"/>
          <w:sz w:val="24"/>
        </w:rPr>
        <w:lastRenderedPageBreak/>
        <w:t xml:space="preserve">INFORMACIJA APIE RĖMIMĄSI KITŲ ŪKIO SUBJEKTŲ PAJĖGUMAIS </w:t>
      </w: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55CD923D" w:rsidR="00C42470" w:rsidRPr="00BB37A7" w:rsidRDefault="00C42470" w:rsidP="00C42470">
      <w:pPr>
        <w:pStyle w:val="Sraopastraipa"/>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Puslapioinaosnuoroda"/>
          <w:rFonts w:ascii="Times New Roman" w:hAnsi="Times New Roman" w:cs="Times New Roman"/>
          <w:b/>
          <w:bCs/>
          <w:sz w:val="24"/>
          <w:szCs w:val="24"/>
        </w:rPr>
        <w:footnoteReference w:id="6"/>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Lentelstinklelis"/>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bl>
    <w:p w14:paraId="6AC19401" w14:textId="3B3F3EDA" w:rsidR="00C42470" w:rsidRPr="00C42470" w:rsidRDefault="30E078AA" w:rsidP="00C42470">
      <w:pPr>
        <w:pStyle w:val="Puslapioinaostekstas"/>
        <w:jc w:val="both"/>
      </w:pPr>
      <w:r w:rsidRPr="63066E58">
        <w:rPr>
          <w:b/>
          <w:bCs/>
          <w:u w:val="single"/>
        </w:rPr>
        <w:t>Kartu su Pirminiu pasiūlymu</w:t>
      </w:r>
      <w:r w:rsidR="00C42470" w:rsidRPr="63066E58">
        <w:rPr>
          <w:b/>
          <w:bCs/>
          <w:u w:val="single"/>
        </w:rPr>
        <w:t xml:space="preserve"> Tiekėjas tur</w:t>
      </w:r>
      <w:r w:rsidR="16A0182F" w:rsidRPr="63066E58">
        <w:rPr>
          <w:b/>
          <w:bCs/>
          <w:u w:val="single"/>
        </w:rPr>
        <w:t>i</w:t>
      </w:r>
      <w:r w:rsidR="00C42470" w:rsidRPr="63066E58">
        <w:rPr>
          <w:b/>
          <w:bCs/>
          <w:u w:val="single"/>
        </w:rPr>
        <w:t xml:space="preserve"> pateikti specialistų užpildytas ir pasirašytas deklaracijas</w:t>
      </w:r>
      <w:r w:rsidR="00C42470">
        <w:t xml:space="preserve"> „Dėl specialisto sutikimo būti įdarbintu“ (</w:t>
      </w:r>
      <w:r w:rsidR="00C42470" w:rsidRPr="003C2D39">
        <w:t xml:space="preserve">SPS priedas Nr. </w:t>
      </w:r>
      <w:r w:rsidR="003C2D39" w:rsidRPr="003C2D39">
        <w:t>13</w:t>
      </w:r>
      <w:r w:rsidR="00C42470" w:rsidRPr="003C2D39">
        <w:t xml:space="preserve">), patvirtinančias </w:t>
      </w:r>
      <w:r w:rsidR="00C42470">
        <w:t>sutikimą būti įdarbintu laimėjimo atveju. Tiekėjas, pateikdamas savo užpildytą ir pasirašytą EBVPD deklaruoja, kad jo pasitelkti specialistai atitinka specialistui keliamus reikalavimus.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bl>
    <w:p w14:paraId="79C69469" w14:textId="7CA3F71E"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63066E58">
        <w:rPr>
          <w:rFonts w:ascii="Times New Roman" w:hAnsi="Times New Roman" w:cs="Times New Roman"/>
          <w:sz w:val="20"/>
          <w:szCs w:val="20"/>
        </w:rPr>
        <w:t xml:space="preserve">įrodymus, kad vykdant Sutartį bus prieinami lentelėje nurodytų ūkio subjektų pajėgumai (pvz. sutartis, ketinimų protokolas, užpildytas ir pasirašytas SPS priedas Nr. </w:t>
      </w:r>
      <w:r w:rsidR="00650713">
        <w:rPr>
          <w:rFonts w:ascii="Times New Roman" w:hAnsi="Times New Roman" w:cs="Times New Roman"/>
          <w:sz w:val="20"/>
          <w:szCs w:val="20"/>
        </w:rPr>
        <w:t>9</w:t>
      </w:r>
      <w:r w:rsidR="6E2CC792" w:rsidRPr="63066E58">
        <w:rPr>
          <w:rFonts w:ascii="Times New Roman" w:hAnsi="Times New Roman" w:cs="Times New Roman"/>
          <w:sz w:val="20"/>
          <w:szCs w:val="20"/>
        </w:rPr>
        <w:t>)</w:t>
      </w:r>
      <w:r w:rsidRPr="63066E58">
        <w:rPr>
          <w:rFonts w:ascii="Times New Roman" w:hAnsi="Times New Roman" w:cs="Times New Roman"/>
          <w:sz w:val="20"/>
          <w:szCs w:val="20"/>
          <w:lang w:eastAsia="lt-LT"/>
        </w:rPr>
        <w:t>. Pažymima, kad Tiekėjas, sutarties vykdymo metu negalės remtis Ūkio subjektais, kurių neišviešino.</w:t>
      </w:r>
      <w:r w:rsidRPr="63066E58">
        <w:rPr>
          <w:rFonts w:ascii="Times New Roman" w:hAnsi="Times New Roman" w:cs="Times New Roman"/>
          <w:sz w:val="20"/>
          <w:szCs w:val="20"/>
        </w:rPr>
        <w:t xml:space="preserve"> </w:t>
      </w: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7"/>
            </w:r>
          </w:p>
        </w:tc>
        <w:tc>
          <w:tcPr>
            <w:tcW w:w="3544" w:type="dxa"/>
            <w:shd w:val="clear" w:color="auto" w:fill="D5DCE4" w:themeFill="text2" w:themeFillTint="33"/>
            <w:vAlign w:val="center"/>
          </w:tcPr>
          <w:p w14:paraId="49460657" w14:textId="67D7E3A1" w:rsidR="00497F82" w:rsidRPr="00DD6BB4" w:rsidRDefault="00B8343B">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pPr>
              <w:spacing w:before="60" w:after="60" w:line="240" w:lineRule="auto"/>
              <w:ind w:right="284"/>
              <w:rPr>
                <w:rFonts w:ascii="Times New Roman" w:eastAsia="Times New Roman" w:hAnsi="Times New Roman" w:cs="Times New Roman"/>
                <w:sz w:val="24"/>
                <w:szCs w:val="24"/>
              </w:rPr>
            </w:pPr>
          </w:p>
        </w:tc>
      </w:tr>
    </w:tbl>
    <w:p w14:paraId="37D7F084" w14:textId="00FE2BD0" w:rsidR="00D637A4" w:rsidRPr="00DD6BB4" w:rsidRDefault="41BE65F3" w:rsidP="00D637A4">
      <w:pPr>
        <w:pStyle w:val="Puslapioinaostekstas"/>
        <w:jc w:val="both"/>
        <w:rPr>
          <w:color w:val="FF0000"/>
          <w:sz w:val="24"/>
          <w:szCs w:val="24"/>
        </w:rPr>
      </w:pPr>
      <w:r w:rsidRPr="63066E58">
        <w:rPr>
          <w:sz w:val="24"/>
          <w:szCs w:val="24"/>
        </w:rPr>
        <w:t>Kartu su Pirminiu pasiūlymu</w:t>
      </w:r>
      <w:r w:rsidR="00D637A4" w:rsidRPr="63066E58">
        <w:rPr>
          <w:sz w:val="24"/>
          <w:szCs w:val="24"/>
        </w:rPr>
        <w:t xml:space="preserve"> Tiekėjas tur</w:t>
      </w:r>
      <w:r w:rsidR="590632EF" w:rsidRPr="63066E58">
        <w:rPr>
          <w:sz w:val="24"/>
          <w:szCs w:val="24"/>
        </w:rPr>
        <w:t>i</w:t>
      </w:r>
      <w:r w:rsidR="00D637A4" w:rsidRPr="63066E58">
        <w:rPr>
          <w:sz w:val="24"/>
          <w:szCs w:val="24"/>
        </w:rPr>
        <w:t xml:space="preserve"> pateikti įrodymus, kad vykdant Sutartį bus prieinami lentelėje nurodytų subtiekėjų pajėgumai (užpildytas ir pasirašytas SPS </w:t>
      </w:r>
      <w:r w:rsidR="00D637A4" w:rsidRPr="00650713">
        <w:rPr>
          <w:sz w:val="24"/>
          <w:szCs w:val="24"/>
        </w:rPr>
        <w:t xml:space="preserve">priedas Nr. </w:t>
      </w:r>
      <w:r w:rsidR="00650713" w:rsidRPr="00650713">
        <w:rPr>
          <w:sz w:val="24"/>
          <w:szCs w:val="24"/>
        </w:rPr>
        <w:t>9</w:t>
      </w:r>
      <w:r w:rsidR="00D637A4" w:rsidRPr="00650713">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4EBE683A" w:rsidR="005E6B50" w:rsidRPr="00DD6BB4" w:rsidRDefault="541C145C" w:rsidP="0012047A">
      <w:pPr>
        <w:spacing w:after="0" w:line="240" w:lineRule="auto"/>
        <w:jc w:val="both"/>
        <w:rPr>
          <w:rFonts w:ascii="Times New Roman" w:hAnsi="Times New Roman" w:cs="Times New Roman"/>
          <w:sz w:val="24"/>
          <w:szCs w:val="24"/>
        </w:rPr>
      </w:pPr>
      <w:r w:rsidRPr="51BE5338">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79B14FFC" w:rsidR="00A00CB1" w:rsidRPr="00DD6BB4" w:rsidRDefault="36842B79" w:rsidP="0012047A">
      <w:pPr>
        <w:pStyle w:val="Sraopastraipa"/>
        <w:spacing w:after="0" w:line="240" w:lineRule="auto"/>
        <w:ind w:left="0"/>
        <w:contextualSpacing w:val="0"/>
        <w:jc w:val="both"/>
        <w:rPr>
          <w:rFonts w:ascii="Times New Roman" w:hAnsi="Times New Roman" w:cs="Times New Roman"/>
          <w:sz w:val="24"/>
          <w:szCs w:val="24"/>
        </w:rPr>
      </w:pPr>
      <w:r w:rsidRPr="51BE5338">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22566B5D" w:rsidR="005E6B50" w:rsidRDefault="2027AAD9" w:rsidP="0012047A">
      <w:pPr>
        <w:spacing w:after="0" w:line="240" w:lineRule="auto"/>
        <w:jc w:val="both"/>
        <w:rPr>
          <w:rFonts w:ascii="Times New Roman" w:hAnsi="Times New Roman" w:cs="Times New Roman"/>
          <w:sz w:val="24"/>
          <w:szCs w:val="24"/>
        </w:rPr>
      </w:pPr>
      <w:r w:rsidRPr="51BE5338">
        <w:rPr>
          <w:rFonts w:ascii="Times New Roman" w:hAnsi="Times New Roman" w:cs="Times New Roman"/>
          <w:sz w:val="24"/>
          <w:szCs w:val="24"/>
        </w:rPr>
        <w:t>4</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w:t>
      </w:r>
      <w:r w:rsidR="005E6B50" w:rsidRPr="00996C7A">
        <w:rPr>
          <w:rFonts w:ascii="Times New Roman" w:hAnsi="Times New Roman" w:cs="Times New Roman"/>
          <w:sz w:val="24"/>
          <w:szCs w:val="24"/>
        </w:rPr>
        <w:t>lentelę</w:t>
      </w:r>
      <w:r w:rsidR="00C51861" w:rsidRPr="00996C7A">
        <w:rPr>
          <w:rFonts w:ascii="Times New Roman" w:hAnsi="Times New Roman" w:cs="Times New Roman"/>
          <w:sz w:val="24"/>
          <w:szCs w:val="24"/>
        </w:rPr>
        <w:t xml:space="preserve"> ir Konkursinį žiniaraštį </w:t>
      </w:r>
      <w:proofErr w:type="spellStart"/>
      <w:r w:rsidR="0028760F" w:rsidRPr="00996C7A">
        <w:rPr>
          <w:rFonts w:ascii="Times New Roman" w:hAnsi="Times New Roman" w:cs="Times New Roman"/>
          <w:sz w:val="24"/>
          <w:szCs w:val="24"/>
        </w:rPr>
        <w:t>excel</w:t>
      </w:r>
      <w:proofErr w:type="spellEnd"/>
      <w:r w:rsidR="00C51861" w:rsidRPr="00996C7A">
        <w:rPr>
          <w:rFonts w:ascii="Times New Roman" w:hAnsi="Times New Roman" w:cs="Times New Roman"/>
          <w:sz w:val="24"/>
          <w:szCs w:val="24"/>
        </w:rPr>
        <w:t xml:space="preserve"> formatu</w:t>
      </w:r>
      <w:r w:rsidR="005E6B50" w:rsidRPr="00996C7A">
        <w:rPr>
          <w:rFonts w:ascii="Times New Roman" w:hAnsi="Times New Roman" w:cs="Times New Roman"/>
          <w:sz w:val="24"/>
          <w:szCs w:val="24"/>
        </w:rPr>
        <w:t>:</w:t>
      </w:r>
    </w:p>
    <w:p w14:paraId="5993CB58" w14:textId="77777777" w:rsidR="00727AF2" w:rsidRDefault="00727AF2" w:rsidP="0012047A">
      <w:pPr>
        <w:spacing w:after="0" w:line="240" w:lineRule="auto"/>
        <w:jc w:val="both"/>
        <w:rPr>
          <w:rFonts w:ascii="Times New Roman" w:hAnsi="Times New Roman" w:cs="Times New Roman"/>
          <w:sz w:val="24"/>
          <w:szCs w:val="24"/>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65"/>
        <w:gridCol w:w="1965"/>
      </w:tblGrid>
      <w:tr w:rsidR="00727AF2" w:rsidRPr="00727AF2" w14:paraId="6946092B" w14:textId="77777777">
        <w:trPr>
          <w:trHeight w:val="300"/>
        </w:trPr>
        <w:tc>
          <w:tcPr>
            <w:tcW w:w="7365" w:type="dxa"/>
            <w:tcBorders>
              <w:top w:val="single" w:sz="6" w:space="0" w:color="000000"/>
              <w:left w:val="single" w:sz="6" w:space="0" w:color="000000"/>
              <w:bottom w:val="single" w:sz="6" w:space="0" w:color="000000"/>
              <w:right w:val="single" w:sz="6" w:space="0" w:color="000000"/>
            </w:tcBorders>
            <w:vAlign w:val="center"/>
            <w:hideMark/>
          </w:tcPr>
          <w:p w14:paraId="13C7B067" w14:textId="2D764B51" w:rsidR="00727AF2" w:rsidRPr="00727AF2" w:rsidRDefault="00727AF2" w:rsidP="0047285B">
            <w:pPr>
              <w:spacing w:after="0" w:line="240" w:lineRule="auto"/>
              <w:jc w:val="right"/>
              <w:rPr>
                <w:rFonts w:ascii="Times New Roman" w:hAnsi="Times New Roman" w:cs="Times New Roman"/>
                <w:sz w:val="24"/>
                <w:szCs w:val="24"/>
              </w:rPr>
            </w:pPr>
            <w:r w:rsidRPr="00727AF2">
              <w:rPr>
                <w:rFonts w:ascii="Times New Roman" w:hAnsi="Times New Roman" w:cs="Times New Roman"/>
                <w:b/>
                <w:bCs/>
                <w:sz w:val="24"/>
                <w:szCs w:val="24"/>
              </w:rPr>
              <w:t>Pasiūlymo kaina </w:t>
            </w:r>
            <w:r w:rsidR="0047285B" w:rsidRPr="00727AF2">
              <w:rPr>
                <w:rFonts w:ascii="Times New Roman" w:hAnsi="Times New Roman" w:cs="Times New Roman"/>
                <w:b/>
                <w:bCs/>
                <w:sz w:val="24"/>
                <w:szCs w:val="24"/>
              </w:rPr>
              <w:t xml:space="preserve"> </w:t>
            </w:r>
            <w:r w:rsidRPr="00727AF2">
              <w:rPr>
                <w:rFonts w:ascii="Times New Roman" w:hAnsi="Times New Roman" w:cs="Times New Roman"/>
                <w:b/>
                <w:bCs/>
                <w:sz w:val="24"/>
                <w:szCs w:val="24"/>
              </w:rPr>
              <w:t>EUR be PVM</w:t>
            </w:r>
            <w:r w:rsidRPr="00727AF2">
              <w:rPr>
                <w:rFonts w:ascii="Times New Roman" w:hAnsi="Times New Roman" w:cs="Times New Roman"/>
                <w:sz w:val="24"/>
                <w:szCs w:val="24"/>
              </w:rPr>
              <w:t> </w:t>
            </w:r>
          </w:p>
        </w:tc>
        <w:tc>
          <w:tcPr>
            <w:tcW w:w="1965" w:type="dxa"/>
            <w:tcBorders>
              <w:top w:val="single" w:sz="6" w:space="0" w:color="000000"/>
              <w:left w:val="single" w:sz="6" w:space="0" w:color="000000"/>
              <w:bottom w:val="single" w:sz="6" w:space="0" w:color="000000"/>
              <w:right w:val="single" w:sz="6" w:space="0" w:color="000000"/>
            </w:tcBorders>
            <w:hideMark/>
          </w:tcPr>
          <w:p w14:paraId="6EC72792" w14:textId="77777777" w:rsidR="00727AF2" w:rsidRPr="00727AF2" w:rsidRDefault="00727AF2" w:rsidP="00727AF2">
            <w:pPr>
              <w:spacing w:after="0" w:line="240" w:lineRule="auto"/>
              <w:jc w:val="both"/>
              <w:rPr>
                <w:rFonts w:ascii="Times New Roman" w:hAnsi="Times New Roman" w:cs="Times New Roman"/>
                <w:sz w:val="24"/>
                <w:szCs w:val="24"/>
              </w:rPr>
            </w:pPr>
            <w:r w:rsidRPr="00727AF2">
              <w:rPr>
                <w:rFonts w:ascii="Times New Roman" w:hAnsi="Times New Roman" w:cs="Times New Roman"/>
                <w:sz w:val="24"/>
                <w:szCs w:val="24"/>
              </w:rPr>
              <w:t> </w:t>
            </w:r>
          </w:p>
        </w:tc>
      </w:tr>
      <w:tr w:rsidR="00727AF2" w:rsidRPr="00727AF2" w14:paraId="2F076198" w14:textId="77777777">
        <w:trPr>
          <w:trHeight w:val="300"/>
        </w:trPr>
        <w:tc>
          <w:tcPr>
            <w:tcW w:w="7365" w:type="dxa"/>
            <w:tcBorders>
              <w:top w:val="single" w:sz="6" w:space="0" w:color="000000"/>
              <w:left w:val="single" w:sz="6" w:space="0" w:color="000000"/>
              <w:bottom w:val="single" w:sz="6" w:space="0" w:color="000000"/>
              <w:right w:val="single" w:sz="6" w:space="0" w:color="000000"/>
            </w:tcBorders>
            <w:hideMark/>
          </w:tcPr>
          <w:p w14:paraId="3EDA9DA6" w14:textId="77777777" w:rsidR="00727AF2" w:rsidRPr="00727AF2" w:rsidRDefault="00727AF2" w:rsidP="0047285B">
            <w:pPr>
              <w:spacing w:after="0" w:line="240" w:lineRule="auto"/>
              <w:jc w:val="right"/>
              <w:rPr>
                <w:rFonts w:ascii="Times New Roman" w:hAnsi="Times New Roman" w:cs="Times New Roman"/>
                <w:sz w:val="24"/>
                <w:szCs w:val="24"/>
              </w:rPr>
            </w:pPr>
            <w:r w:rsidRPr="00727AF2">
              <w:rPr>
                <w:rFonts w:ascii="Times New Roman" w:hAnsi="Times New Roman" w:cs="Times New Roman"/>
                <w:b/>
                <w:bCs/>
                <w:sz w:val="24"/>
                <w:szCs w:val="24"/>
              </w:rPr>
              <w:t>PVM (__ %)</w:t>
            </w:r>
            <w:r w:rsidRPr="00727AF2">
              <w:rPr>
                <w:rFonts w:ascii="Times New Roman" w:hAnsi="Times New Roman" w:cs="Times New Roman"/>
                <w:sz w:val="24"/>
                <w:szCs w:val="24"/>
              </w:rPr>
              <w:t> </w:t>
            </w:r>
          </w:p>
          <w:p w14:paraId="63DEB9C7" w14:textId="77777777" w:rsidR="00727AF2" w:rsidRPr="00727AF2" w:rsidRDefault="00727AF2" w:rsidP="0047285B">
            <w:pPr>
              <w:spacing w:after="0" w:line="240" w:lineRule="auto"/>
              <w:jc w:val="right"/>
              <w:rPr>
                <w:rFonts w:ascii="Times New Roman" w:hAnsi="Times New Roman" w:cs="Times New Roman"/>
                <w:sz w:val="24"/>
                <w:szCs w:val="24"/>
              </w:rPr>
            </w:pPr>
            <w:r w:rsidRPr="00727AF2">
              <w:rPr>
                <w:rFonts w:ascii="Times New Roman" w:hAnsi="Times New Roman" w:cs="Times New Roman"/>
                <w:i/>
                <w:iCs/>
                <w:sz w:val="24"/>
                <w:szCs w:val="24"/>
              </w:rPr>
              <w:t>(Nurodyti)</w:t>
            </w:r>
            <w:r w:rsidRPr="00727AF2">
              <w:rPr>
                <w:rFonts w:ascii="Times New Roman" w:hAnsi="Times New Roman" w:cs="Times New Roman"/>
                <w:sz w:val="24"/>
                <w:szCs w:val="24"/>
              </w:rPr>
              <w:t> </w:t>
            </w:r>
          </w:p>
        </w:tc>
        <w:tc>
          <w:tcPr>
            <w:tcW w:w="1965" w:type="dxa"/>
            <w:tcBorders>
              <w:top w:val="single" w:sz="6" w:space="0" w:color="000000"/>
              <w:left w:val="single" w:sz="6" w:space="0" w:color="000000"/>
              <w:bottom w:val="single" w:sz="6" w:space="0" w:color="000000"/>
              <w:right w:val="single" w:sz="6" w:space="0" w:color="000000"/>
            </w:tcBorders>
            <w:hideMark/>
          </w:tcPr>
          <w:p w14:paraId="7289E447" w14:textId="77777777" w:rsidR="00727AF2" w:rsidRPr="00727AF2" w:rsidRDefault="00727AF2" w:rsidP="00727AF2">
            <w:pPr>
              <w:spacing w:after="0" w:line="240" w:lineRule="auto"/>
              <w:jc w:val="both"/>
              <w:rPr>
                <w:rFonts w:ascii="Times New Roman" w:hAnsi="Times New Roman" w:cs="Times New Roman"/>
                <w:sz w:val="24"/>
                <w:szCs w:val="24"/>
              </w:rPr>
            </w:pPr>
            <w:r w:rsidRPr="00727AF2">
              <w:rPr>
                <w:rFonts w:ascii="Times New Roman" w:hAnsi="Times New Roman" w:cs="Times New Roman"/>
                <w:sz w:val="24"/>
                <w:szCs w:val="24"/>
              </w:rPr>
              <w:t> </w:t>
            </w:r>
          </w:p>
        </w:tc>
      </w:tr>
      <w:tr w:rsidR="00727AF2" w:rsidRPr="00727AF2" w14:paraId="181D1EF5" w14:textId="77777777">
        <w:trPr>
          <w:trHeight w:val="300"/>
        </w:trPr>
        <w:tc>
          <w:tcPr>
            <w:tcW w:w="7365" w:type="dxa"/>
            <w:tcBorders>
              <w:top w:val="single" w:sz="6" w:space="0" w:color="000000"/>
              <w:left w:val="single" w:sz="6" w:space="0" w:color="000000"/>
              <w:bottom w:val="single" w:sz="6" w:space="0" w:color="000000"/>
              <w:right w:val="single" w:sz="6" w:space="0" w:color="000000"/>
            </w:tcBorders>
            <w:vAlign w:val="center"/>
            <w:hideMark/>
          </w:tcPr>
          <w:p w14:paraId="4937C9FA" w14:textId="3F93FC3D" w:rsidR="00727AF2" w:rsidRPr="00727AF2" w:rsidRDefault="00727AF2" w:rsidP="0047285B">
            <w:pPr>
              <w:spacing w:after="0" w:line="240" w:lineRule="auto"/>
              <w:jc w:val="right"/>
              <w:rPr>
                <w:rFonts w:ascii="Times New Roman" w:hAnsi="Times New Roman" w:cs="Times New Roman"/>
                <w:sz w:val="24"/>
                <w:szCs w:val="24"/>
              </w:rPr>
            </w:pPr>
            <w:r w:rsidRPr="00727AF2">
              <w:rPr>
                <w:rFonts w:ascii="Times New Roman" w:hAnsi="Times New Roman" w:cs="Times New Roman"/>
                <w:b/>
                <w:bCs/>
                <w:sz w:val="24"/>
                <w:szCs w:val="24"/>
              </w:rPr>
              <w:t>Pasiūlymo kaina </w:t>
            </w:r>
            <w:r w:rsidR="0047285B" w:rsidRPr="00727AF2">
              <w:rPr>
                <w:rFonts w:ascii="Times New Roman" w:hAnsi="Times New Roman" w:cs="Times New Roman"/>
                <w:b/>
                <w:bCs/>
                <w:sz w:val="24"/>
                <w:szCs w:val="24"/>
              </w:rPr>
              <w:t xml:space="preserve"> </w:t>
            </w:r>
            <w:r w:rsidRPr="00727AF2">
              <w:rPr>
                <w:rFonts w:ascii="Times New Roman" w:hAnsi="Times New Roman" w:cs="Times New Roman"/>
                <w:b/>
                <w:bCs/>
                <w:sz w:val="24"/>
                <w:szCs w:val="24"/>
              </w:rPr>
              <w:t>EUR su PVM </w:t>
            </w:r>
            <w:r w:rsidRPr="00727AF2">
              <w:rPr>
                <w:rFonts w:ascii="Times New Roman" w:hAnsi="Times New Roman" w:cs="Times New Roman"/>
                <w:sz w:val="24"/>
                <w:szCs w:val="24"/>
              </w:rPr>
              <w:t> </w:t>
            </w:r>
          </w:p>
        </w:tc>
        <w:tc>
          <w:tcPr>
            <w:tcW w:w="1965" w:type="dxa"/>
            <w:tcBorders>
              <w:top w:val="single" w:sz="6" w:space="0" w:color="000000"/>
              <w:left w:val="single" w:sz="6" w:space="0" w:color="000000"/>
              <w:bottom w:val="single" w:sz="6" w:space="0" w:color="000000"/>
              <w:right w:val="single" w:sz="6" w:space="0" w:color="000000"/>
            </w:tcBorders>
            <w:hideMark/>
          </w:tcPr>
          <w:p w14:paraId="7C4C59C7" w14:textId="77777777" w:rsidR="00727AF2" w:rsidRPr="00727AF2" w:rsidRDefault="00727AF2" w:rsidP="00727AF2">
            <w:pPr>
              <w:spacing w:after="0" w:line="240" w:lineRule="auto"/>
              <w:jc w:val="both"/>
              <w:rPr>
                <w:rFonts w:ascii="Times New Roman" w:hAnsi="Times New Roman" w:cs="Times New Roman"/>
                <w:sz w:val="24"/>
                <w:szCs w:val="24"/>
              </w:rPr>
            </w:pPr>
            <w:r w:rsidRPr="00727AF2">
              <w:rPr>
                <w:rFonts w:ascii="Times New Roman" w:hAnsi="Times New Roman" w:cs="Times New Roman"/>
                <w:sz w:val="24"/>
                <w:szCs w:val="24"/>
              </w:rPr>
              <w:t> </w:t>
            </w:r>
          </w:p>
        </w:tc>
      </w:tr>
    </w:tbl>
    <w:p w14:paraId="268EEB43" w14:textId="77777777" w:rsidR="00727AF2" w:rsidRPr="00DD6BB4" w:rsidRDefault="00727AF2" w:rsidP="0012047A">
      <w:pPr>
        <w:spacing w:after="0" w:line="240" w:lineRule="auto"/>
        <w:jc w:val="both"/>
        <w:rPr>
          <w:rFonts w:ascii="Times New Roman" w:hAnsi="Times New Roman" w:cs="Times New Roman"/>
          <w:sz w:val="24"/>
          <w:szCs w:val="24"/>
        </w:rPr>
      </w:pPr>
    </w:p>
    <w:p w14:paraId="16453C47" w14:textId="77777777" w:rsidR="0004739C" w:rsidRPr="00AB28D4" w:rsidRDefault="0004739C" w:rsidP="0012047A">
      <w:pPr>
        <w:spacing w:after="0" w:line="240" w:lineRule="auto"/>
        <w:ind w:firstLine="720"/>
        <w:jc w:val="both"/>
        <w:rPr>
          <w:rFonts w:ascii="Times New Roman" w:eastAsia="Times New Roman" w:hAnsi="Times New Roman" w:cs="Times New Roman"/>
          <w:sz w:val="24"/>
          <w:szCs w:val="24"/>
        </w:rPr>
      </w:pPr>
    </w:p>
    <w:p w14:paraId="491492A7" w14:textId="2E249936" w:rsidR="00726592" w:rsidRDefault="00726592" w:rsidP="0012047A">
      <w:pPr>
        <w:pStyle w:val="Puslapioinaostekstas"/>
        <w:numPr>
          <w:ilvl w:val="0"/>
          <w:numId w:val="12"/>
        </w:numPr>
        <w:jc w:val="both"/>
        <w:rPr>
          <w:b/>
          <w:bCs/>
          <w:sz w:val="24"/>
          <w:szCs w:val="24"/>
        </w:rPr>
      </w:pPr>
      <w:r w:rsidRPr="00AB28D4">
        <w:rPr>
          <w:b/>
          <w:bCs/>
          <w:sz w:val="24"/>
          <w:szCs w:val="24"/>
        </w:rPr>
        <w:t xml:space="preserve">Kartu su pasiūlymo forma pateikiamas užpildytas konkursinis žiniaraštis </w:t>
      </w:r>
      <w:proofErr w:type="spellStart"/>
      <w:r w:rsidRPr="00AB28D4">
        <w:rPr>
          <w:b/>
          <w:bCs/>
          <w:sz w:val="24"/>
          <w:szCs w:val="24"/>
        </w:rPr>
        <w:t>excel</w:t>
      </w:r>
      <w:proofErr w:type="spellEnd"/>
      <w:r w:rsidRPr="00AB28D4">
        <w:rPr>
          <w:b/>
          <w:bCs/>
          <w:sz w:val="24"/>
          <w:szCs w:val="24"/>
        </w:rPr>
        <w:t xml:space="preserve"> formatu.</w:t>
      </w:r>
    </w:p>
    <w:p w14:paraId="2BCB6A07" w14:textId="438150F0" w:rsidR="00B0201D" w:rsidRPr="00FC303F" w:rsidRDefault="00B0201D" w:rsidP="00B0201D">
      <w:pPr>
        <w:pStyle w:val="paragraph"/>
        <w:numPr>
          <w:ilvl w:val="0"/>
          <w:numId w:val="12"/>
        </w:numPr>
        <w:spacing w:before="0" w:beforeAutospacing="0" w:after="0" w:afterAutospacing="0"/>
        <w:jc w:val="both"/>
        <w:textAlignment w:val="baseline"/>
      </w:pPr>
      <w:r w:rsidRPr="00FC303F">
        <w:rPr>
          <w:rStyle w:val="normaltextrun"/>
        </w:rPr>
        <w:t>Nurodytas maksimalus Pirkimo objekto kiekis. Pirkėjas neįsipareigoja nupirkti viso nurodyto kiekio.</w:t>
      </w:r>
      <w:r w:rsidRPr="00FC303F">
        <w:rPr>
          <w:rStyle w:val="eop"/>
        </w:rPr>
        <w:t> </w:t>
      </w:r>
    </w:p>
    <w:p w14:paraId="35AF5A85" w14:textId="41EE1477" w:rsidR="00B0201D" w:rsidRPr="00FC303F" w:rsidRDefault="00B0201D" w:rsidP="00B0201D">
      <w:pPr>
        <w:pStyle w:val="paragraph"/>
        <w:numPr>
          <w:ilvl w:val="0"/>
          <w:numId w:val="12"/>
        </w:numPr>
        <w:spacing w:before="0" w:beforeAutospacing="0" w:after="0" w:afterAutospacing="0"/>
        <w:jc w:val="both"/>
        <w:textAlignment w:val="baseline"/>
      </w:pPr>
      <w:r w:rsidRPr="00FC303F">
        <w:rPr>
          <w:rStyle w:val="normaltextrun"/>
        </w:rPr>
        <w:t>Maksimalus kiekis nėra</w:t>
      </w:r>
      <w:r w:rsidR="009E27AA" w:rsidRPr="00FC303F">
        <w:rPr>
          <w:rStyle w:val="normaltextrun"/>
        </w:rPr>
        <w:t xml:space="preserve"> </w:t>
      </w:r>
      <w:r w:rsidRPr="00FC303F">
        <w:rPr>
          <w:rStyle w:val="normaltextrun"/>
        </w:rPr>
        <w:t>Pirkėjo įsipareigojimas Laimėjusiam Dalyviui sumokėti nurodytą sumą sutarties galiojimo laikotarpiu ir bus naudojama tik pasiūlymų vertinimui. Laimėjusiam Dalyviui bus sumokama tik už faktišką kiekį.  </w:t>
      </w:r>
      <w:r w:rsidRPr="00FC303F">
        <w:rPr>
          <w:rStyle w:val="eop"/>
        </w:rPr>
        <w:t> </w:t>
      </w:r>
    </w:p>
    <w:p w14:paraId="339B3839" w14:textId="77777777" w:rsidR="00E54956" w:rsidRPr="00FC303F"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FC303F">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631E99F" w14:textId="68618927" w:rsidR="002B515F" w:rsidRPr="00DD6BB4" w:rsidRDefault="3382EC9C" w:rsidP="0012047A">
      <w:pPr>
        <w:tabs>
          <w:tab w:val="left" w:pos="426"/>
        </w:tabs>
        <w:spacing w:after="0" w:line="240" w:lineRule="auto"/>
        <w:jc w:val="both"/>
        <w:rPr>
          <w:rFonts w:ascii="Times New Roman" w:hAnsi="Times New Roman" w:cs="Times New Roman"/>
          <w:sz w:val="24"/>
          <w:szCs w:val="24"/>
        </w:rPr>
      </w:pPr>
      <w:r w:rsidRPr="51BE5338">
        <w:rPr>
          <w:rFonts w:ascii="Times New Roman" w:hAnsi="Times New Roman" w:cs="Times New Roman"/>
          <w:b/>
          <w:bCs/>
          <w:color w:val="000000" w:themeColor="text1"/>
          <w:sz w:val="24"/>
          <w:szCs w:val="24"/>
          <w:lang w:val="en-US"/>
        </w:rPr>
        <w:t>4</w:t>
      </w:r>
      <w:r w:rsidR="00AC1D2F">
        <w:rPr>
          <w:rFonts w:ascii="Times New Roman" w:hAnsi="Times New Roman" w:cs="Times New Roman"/>
          <w:b/>
          <w:color w:val="000000" w:themeColor="text1"/>
          <w:sz w:val="24"/>
          <w:szCs w:val="24"/>
          <w:lang w:val="en-US"/>
        </w:rPr>
        <w:t xml:space="preserve">.4. </w:t>
      </w:r>
      <w:r w:rsidR="002B515F" w:rsidRPr="00DD6BB4">
        <w:rPr>
          <w:rFonts w:ascii="Times New Roman" w:hAnsi="Times New Roman" w:cs="Times New Roman"/>
          <w:b/>
          <w:color w:val="000000" w:themeColor="text1"/>
          <w:sz w:val="24"/>
          <w:szCs w:val="24"/>
        </w:rPr>
        <w:t xml:space="preserve">Ekonomiškai naudingiausio pasiūlymo apskaičiavimui naudojami </w:t>
      </w:r>
      <w:r w:rsidR="002B515F" w:rsidRPr="00577D13">
        <w:rPr>
          <w:rFonts w:ascii="Times New Roman" w:hAnsi="Times New Roman" w:cs="Times New Roman"/>
          <w:b/>
          <w:sz w:val="24"/>
          <w:szCs w:val="24"/>
        </w:rPr>
        <w:t>rodikliai</w:t>
      </w:r>
      <w:r w:rsidR="00AC1D2F" w:rsidRPr="00577D13">
        <w:rPr>
          <w:rFonts w:ascii="Times New Roman" w:hAnsi="Times New Roman" w:cs="Times New Roman"/>
          <w:b/>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36"/>
        <w:gridCol w:w="5103"/>
      </w:tblGrid>
      <w:tr w:rsidR="002B515F" w:rsidRPr="00DD6BB4" w14:paraId="34B660D4" w14:textId="77777777" w:rsidTr="00577D13">
        <w:trPr>
          <w:trHeight w:val="689"/>
        </w:trPr>
        <w:tc>
          <w:tcPr>
            <w:tcW w:w="4536"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5103"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282FAC00" w14:textId="77777777" w:rsidTr="00577D13">
        <w:trPr>
          <w:trHeight w:val="371"/>
        </w:trPr>
        <w:tc>
          <w:tcPr>
            <w:tcW w:w="4536" w:type="dxa"/>
            <w:vAlign w:val="center"/>
          </w:tcPr>
          <w:p w14:paraId="2EA0EDF5" w14:textId="77777777" w:rsidR="00AA42E1" w:rsidRPr="002C7237" w:rsidRDefault="00AA42E1" w:rsidP="00AA42E1">
            <w:pPr>
              <w:spacing w:after="0" w:line="240" w:lineRule="auto"/>
              <w:jc w:val="both"/>
              <w:rPr>
                <w:rFonts w:ascii="Times New Roman" w:eastAsia="Calibri" w:hAnsi="Times New Roman" w:cs="Times New Roman"/>
                <w:sz w:val="24"/>
                <w:szCs w:val="24"/>
              </w:rPr>
            </w:pPr>
            <w:r w:rsidRPr="002C7237">
              <w:rPr>
                <w:rFonts w:ascii="Times New Roman" w:eastAsia="Calibri" w:hAnsi="Times New Roman" w:cs="Times New Roman"/>
                <w:b/>
                <w:bCs/>
                <w:sz w:val="24"/>
                <w:szCs w:val="24"/>
              </w:rPr>
              <w:t>Aplinkosauga (T).</w:t>
            </w:r>
            <w:r w:rsidRPr="002C7237">
              <w:rPr>
                <w:rFonts w:ascii="Times New Roman" w:eastAsia="Calibri" w:hAnsi="Times New Roman" w:cs="Times New Roman"/>
                <w:sz w:val="24"/>
                <w:szCs w:val="24"/>
              </w:rPr>
              <w:t xml:space="preserve"> </w:t>
            </w:r>
          </w:p>
          <w:p w14:paraId="53AD6A2C" w14:textId="6ED598C2" w:rsidR="00C94C60" w:rsidRPr="00DD6BB4" w:rsidRDefault="00AA42E1" w:rsidP="00AA42E1">
            <w:pPr>
              <w:spacing w:after="0" w:line="240" w:lineRule="auto"/>
              <w:jc w:val="both"/>
              <w:rPr>
                <w:rFonts w:ascii="Times New Roman" w:hAnsi="Times New Roman" w:cs="Times New Roman"/>
                <w:color w:val="000000" w:themeColor="text1"/>
                <w:sz w:val="24"/>
                <w:szCs w:val="24"/>
                <w:lang w:val="en-US"/>
              </w:rPr>
            </w:pPr>
            <w:r w:rsidRPr="002C7237">
              <w:rPr>
                <w:rFonts w:ascii="Times New Roman" w:hAnsi="Times New Roman"/>
                <w:b/>
                <w:bCs/>
                <w:i/>
                <w:iCs/>
                <w:color w:val="EE0000"/>
                <w:sz w:val="24"/>
                <w:szCs w:val="24"/>
                <w:lang w:eastAsia="lt-LT"/>
              </w:rPr>
              <w:t xml:space="preserve">Kartu su pirminiu pasiūlymu turi būti pateikiamas (-i) dokumentas (-ai), nurodyti SPS priedo Nr. </w:t>
            </w:r>
            <w:r w:rsidRPr="002C7237">
              <w:rPr>
                <w:rFonts w:ascii="Times New Roman" w:hAnsi="Times New Roman"/>
                <w:b/>
                <w:bCs/>
                <w:i/>
                <w:iCs/>
                <w:color w:val="EE0000"/>
                <w:sz w:val="24"/>
                <w:szCs w:val="24"/>
                <w:lang w:val="en-US" w:eastAsia="lt-LT"/>
              </w:rPr>
              <w:t xml:space="preserve">6. </w:t>
            </w:r>
            <w:r w:rsidRPr="002C7237">
              <w:rPr>
                <w:rFonts w:ascii="Times New Roman" w:hAnsi="Times New Roman"/>
                <w:b/>
                <w:bCs/>
                <w:i/>
                <w:iCs/>
                <w:color w:val="EE0000"/>
                <w:sz w:val="24"/>
                <w:szCs w:val="24"/>
                <w:lang w:eastAsia="lt-LT"/>
              </w:rPr>
              <w:t xml:space="preserve">„Pasiūlymų ekonominio naudingumo vertinimo </w:t>
            </w:r>
            <w:proofErr w:type="gramStart"/>
            <w:r w:rsidRPr="002C7237">
              <w:rPr>
                <w:rFonts w:ascii="Times New Roman" w:hAnsi="Times New Roman"/>
                <w:b/>
                <w:bCs/>
                <w:i/>
                <w:iCs/>
                <w:color w:val="EE0000"/>
                <w:sz w:val="24"/>
                <w:szCs w:val="24"/>
                <w:lang w:eastAsia="lt-LT"/>
              </w:rPr>
              <w:t xml:space="preserve">metodika“ </w:t>
            </w:r>
            <w:r w:rsidRPr="002C7237">
              <w:rPr>
                <w:rFonts w:ascii="Times New Roman" w:hAnsi="Times New Roman"/>
                <w:b/>
                <w:bCs/>
                <w:i/>
                <w:iCs/>
                <w:color w:val="EE0000"/>
                <w:sz w:val="24"/>
                <w:szCs w:val="24"/>
                <w:lang w:val="en-US" w:eastAsia="lt-LT"/>
              </w:rPr>
              <w:t>6</w:t>
            </w:r>
            <w:proofErr w:type="gramEnd"/>
            <w:r w:rsidRPr="002C7237">
              <w:rPr>
                <w:rFonts w:ascii="Times New Roman" w:hAnsi="Times New Roman"/>
                <w:b/>
                <w:bCs/>
                <w:i/>
                <w:iCs/>
                <w:color w:val="EE0000"/>
                <w:sz w:val="24"/>
                <w:szCs w:val="24"/>
                <w:lang w:val="en-US" w:eastAsia="lt-LT"/>
              </w:rPr>
              <w:t xml:space="preserve"> p.</w:t>
            </w:r>
          </w:p>
        </w:tc>
        <w:tc>
          <w:tcPr>
            <w:tcW w:w="5103" w:type="dxa"/>
            <w:vAlign w:val="center"/>
          </w:tcPr>
          <w:p w14:paraId="5081BDC6" w14:textId="77777777" w:rsidR="00577D13" w:rsidRPr="002C7237" w:rsidRDefault="00577D13" w:rsidP="00577D13">
            <w:pPr>
              <w:spacing w:after="0" w:line="240" w:lineRule="auto"/>
              <w:jc w:val="both"/>
              <w:rPr>
                <w:rFonts w:ascii="Times New Roman" w:eastAsia="Times New Roman" w:hAnsi="Times New Roman" w:cs="Times New Roman"/>
                <w:bCs/>
                <w:i/>
                <w:color w:val="FF0000"/>
                <w:sz w:val="24"/>
                <w:szCs w:val="24"/>
              </w:rPr>
            </w:pPr>
            <w:r w:rsidRPr="002C7237">
              <w:rPr>
                <w:rFonts w:ascii="Times New Roman" w:eastAsia="Times New Roman" w:hAnsi="Times New Roman" w:cs="Times New Roman"/>
                <w:bCs/>
                <w:i/>
                <w:color w:val="FF0000"/>
                <w:sz w:val="24"/>
                <w:szCs w:val="24"/>
              </w:rPr>
              <w:t>Pasirinkti taikomą:</w:t>
            </w:r>
          </w:p>
          <w:p w14:paraId="1C5A269B" w14:textId="77777777" w:rsidR="00577D13" w:rsidRPr="002C7237" w:rsidRDefault="001E1F46" w:rsidP="00577D13">
            <w:pPr>
              <w:spacing w:after="0" w:line="240" w:lineRule="auto"/>
              <w:ind w:left="318" w:hanging="318"/>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898590204"/>
                <w14:checkbox>
                  <w14:checked w14:val="0"/>
                  <w14:checkedState w14:val="2612" w14:font="MS Gothic"/>
                  <w14:uncheckedState w14:val="2610" w14:font="MS Gothic"/>
                </w14:checkbox>
              </w:sdtPr>
              <w:sdtEndPr/>
              <w:sdtContent>
                <w:r w:rsidR="00577D13" w:rsidRPr="002C7237">
                  <w:rPr>
                    <w:rFonts w:ascii="MS Gothic" w:eastAsia="MS Gothic" w:hAnsi="MS Gothic" w:cs="Times New Roman"/>
                    <w:sz w:val="24"/>
                    <w:szCs w:val="24"/>
                  </w:rPr>
                  <w:t>☐</w:t>
                </w:r>
              </w:sdtContent>
            </w:sdt>
            <w:r w:rsidR="00577D13" w:rsidRPr="002C7237">
              <w:rPr>
                <w:rFonts w:ascii="Times New Roman" w:eastAsia="Times New Roman" w:hAnsi="Times New Roman" w:cs="Times New Roman"/>
                <w:sz w:val="24"/>
                <w:szCs w:val="24"/>
              </w:rPr>
              <w:t xml:space="preserve"> perkamiems darbams tiekėjas </w:t>
            </w:r>
            <w:r w:rsidR="00577D13" w:rsidRPr="002C7237">
              <w:rPr>
                <w:rFonts w:ascii="Times New Roman" w:eastAsia="Times New Roman" w:hAnsi="Times New Roman" w:cs="Times New Roman"/>
                <w:b/>
                <w:bCs/>
                <w:sz w:val="24"/>
                <w:szCs w:val="24"/>
              </w:rPr>
              <w:t>taikys aplinkos apsaugos vadybos sistemos reikalavimus</w:t>
            </w:r>
            <w:r w:rsidR="00577D13" w:rsidRPr="002C7237">
              <w:rPr>
                <w:rFonts w:ascii="Times New Roman" w:eastAsia="Times New Roman" w:hAnsi="Times New Roman" w:cs="Times New Roman"/>
                <w:sz w:val="24"/>
                <w:szCs w:val="24"/>
              </w:rPr>
              <w:t>;</w:t>
            </w:r>
          </w:p>
          <w:p w14:paraId="4987BB56" w14:textId="77777777" w:rsidR="00577D13" w:rsidRPr="002C7237" w:rsidRDefault="00577D13" w:rsidP="00577D13">
            <w:pPr>
              <w:spacing w:after="0" w:line="240" w:lineRule="auto"/>
              <w:ind w:left="318" w:hanging="318"/>
              <w:jc w:val="both"/>
              <w:rPr>
                <w:rFonts w:ascii="Times New Roman" w:eastAsia="Times New Roman" w:hAnsi="Times New Roman" w:cs="Times New Roman"/>
                <w:sz w:val="24"/>
                <w:szCs w:val="24"/>
              </w:rPr>
            </w:pPr>
          </w:p>
          <w:p w14:paraId="772AA077" w14:textId="77777777" w:rsidR="00577D13" w:rsidRPr="002C7237" w:rsidRDefault="001E1F46" w:rsidP="00577D13">
            <w:pPr>
              <w:spacing w:after="0" w:line="240" w:lineRule="auto"/>
              <w:ind w:left="311" w:right="-109" w:hanging="283"/>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344249741"/>
                <w14:checkbox>
                  <w14:checked w14:val="0"/>
                  <w14:checkedState w14:val="2612" w14:font="MS Gothic"/>
                  <w14:uncheckedState w14:val="2610" w14:font="MS Gothic"/>
                </w14:checkbox>
              </w:sdtPr>
              <w:sdtEndPr/>
              <w:sdtContent>
                <w:r w:rsidR="00577D13" w:rsidRPr="002C7237">
                  <w:rPr>
                    <w:rFonts w:ascii="MS Gothic" w:eastAsia="MS Gothic" w:hAnsi="MS Gothic" w:cs="Times New Roman"/>
                    <w:sz w:val="24"/>
                    <w:szCs w:val="24"/>
                  </w:rPr>
                  <w:t>☐</w:t>
                </w:r>
              </w:sdtContent>
            </w:sdt>
            <w:r w:rsidR="00577D13" w:rsidRPr="002C7237">
              <w:rPr>
                <w:rFonts w:ascii="Times New Roman" w:eastAsia="Times New Roman" w:hAnsi="Times New Roman" w:cs="Times New Roman"/>
                <w:sz w:val="24"/>
                <w:szCs w:val="24"/>
              </w:rPr>
              <w:t xml:space="preserve"> perkamiems darbams tiekėjas </w:t>
            </w:r>
            <w:r w:rsidR="00577D13" w:rsidRPr="002C7237">
              <w:rPr>
                <w:rFonts w:ascii="Times New Roman" w:eastAsia="Times New Roman" w:hAnsi="Times New Roman" w:cs="Times New Roman"/>
                <w:b/>
                <w:bCs/>
                <w:sz w:val="24"/>
                <w:szCs w:val="24"/>
              </w:rPr>
              <w:t>netaikys aplinkos apsaugos vadybos sistemos reikalavimų</w:t>
            </w:r>
            <w:r w:rsidR="00577D13" w:rsidRPr="002C7237">
              <w:rPr>
                <w:rFonts w:ascii="Times New Roman" w:eastAsia="Times New Roman" w:hAnsi="Times New Roman" w:cs="Times New Roman"/>
                <w:sz w:val="24"/>
                <w:szCs w:val="24"/>
              </w:rPr>
              <w:t>.</w:t>
            </w:r>
          </w:p>
          <w:p w14:paraId="3ECF0CED" w14:textId="63B276BB" w:rsidR="00C94C60" w:rsidRPr="00DD6BB4" w:rsidRDefault="00C94C60" w:rsidP="0012047A">
            <w:pPr>
              <w:spacing w:after="0" w:line="240" w:lineRule="auto"/>
              <w:ind w:firstLine="41"/>
              <w:rPr>
                <w:rFonts w:ascii="Times New Roman" w:hAnsi="Times New Roman" w:cs="Times New Roman"/>
                <w:sz w:val="24"/>
                <w:szCs w:val="24"/>
              </w:rPr>
            </w:pP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1FE1EED0" w:rsidR="00A701AE" w:rsidRPr="00DD6BB4" w:rsidRDefault="13427769" w:rsidP="0012047A">
      <w:pPr>
        <w:pStyle w:val="Antrat1"/>
        <w:spacing w:before="0" w:after="0" w:line="240" w:lineRule="auto"/>
        <w:rPr>
          <w:b/>
          <w:bCs/>
          <w:color w:val="00B0F0"/>
          <w:sz w:val="24"/>
        </w:rPr>
      </w:pPr>
      <w:r w:rsidRPr="51BE5338">
        <w:rPr>
          <w:b/>
          <w:bCs/>
          <w:color w:val="00B0F0"/>
          <w:sz w:val="24"/>
        </w:rPr>
        <w:t>5</w:t>
      </w:r>
      <w:r w:rsidR="00A701AE" w:rsidRPr="00DD6BB4">
        <w:rPr>
          <w:b/>
          <w:bCs/>
          <w:color w:val="00B0F0"/>
          <w:sz w:val="24"/>
        </w:rPr>
        <w:t>. 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23E8F511" w14:textId="6CDF7030" w:rsidR="007356A1" w:rsidRPr="00AF37DA" w:rsidRDefault="46BAA051" w:rsidP="00AF37DA">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0797E" w14:textId="77777777" w:rsidR="001E1F46" w:rsidRDefault="001E1F46" w:rsidP="00222B8B">
      <w:pPr>
        <w:spacing w:after="0" w:line="240" w:lineRule="auto"/>
      </w:pPr>
      <w:r>
        <w:separator/>
      </w:r>
    </w:p>
  </w:endnote>
  <w:endnote w:type="continuationSeparator" w:id="0">
    <w:p w14:paraId="294B7E91" w14:textId="77777777" w:rsidR="001E1F46" w:rsidRDefault="001E1F46" w:rsidP="00222B8B">
      <w:pPr>
        <w:spacing w:after="0" w:line="240" w:lineRule="auto"/>
      </w:pPr>
      <w:r>
        <w:continuationSeparator/>
      </w:r>
    </w:p>
  </w:endnote>
  <w:endnote w:type="continuationNotice" w:id="1">
    <w:p w14:paraId="3E094445" w14:textId="77777777" w:rsidR="001E1F46" w:rsidRDefault="001E1F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11252" w14:textId="77777777" w:rsidR="001E1F46" w:rsidRDefault="001E1F46" w:rsidP="00222B8B">
      <w:pPr>
        <w:spacing w:after="0" w:line="240" w:lineRule="auto"/>
      </w:pPr>
      <w:r>
        <w:separator/>
      </w:r>
    </w:p>
  </w:footnote>
  <w:footnote w:type="continuationSeparator" w:id="0">
    <w:p w14:paraId="5A9B449F" w14:textId="77777777" w:rsidR="001E1F46" w:rsidRDefault="001E1F46" w:rsidP="00222B8B">
      <w:pPr>
        <w:spacing w:after="0" w:line="240" w:lineRule="auto"/>
      </w:pPr>
      <w:r>
        <w:continuationSeparator/>
      </w:r>
    </w:p>
  </w:footnote>
  <w:footnote w:type="continuationNotice" w:id="1">
    <w:p w14:paraId="6D3AE058" w14:textId="77777777" w:rsidR="001E1F46" w:rsidRDefault="001E1F46">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2BA320D" w14:textId="60BD727A" w:rsidR="00C42470" w:rsidRPr="00CB6D1E" w:rsidRDefault="00C42470" w:rsidP="00C42470">
      <w:pPr>
        <w:pStyle w:val="Puslapioinaostekstas"/>
        <w:jc w:val="both"/>
        <w:rPr>
          <w:sz w:val="18"/>
          <w:szCs w:val="18"/>
        </w:rPr>
      </w:pPr>
      <w:r w:rsidRPr="00CB6D1E">
        <w:rPr>
          <w:rStyle w:val="Puslapioinaosnuoroda"/>
          <w:sz w:val="18"/>
          <w:szCs w:val="18"/>
        </w:rPr>
        <w:footnoteRef/>
      </w:r>
      <w:r w:rsidRPr="00CB6D1E">
        <w:rPr>
          <w:sz w:val="18"/>
          <w:szCs w:val="18"/>
        </w:rPr>
        <w:t xml:space="preserve"> 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Puslapioinaostekstas"/>
      </w:pPr>
      <w:r w:rsidRPr="00CB6D1E">
        <w:rPr>
          <w:rStyle w:val="Puslapioinaosnuoroda"/>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7B6CEA"/>
    <w:multiLevelType w:val="multilevel"/>
    <w:tmpl w:val="5B727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1E540C1"/>
    <w:multiLevelType w:val="multilevel"/>
    <w:tmpl w:val="DAA0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2"/>
  </w:num>
  <w:num w:numId="4" w16cid:durableId="2073960663">
    <w:abstractNumId w:val="7"/>
  </w:num>
  <w:num w:numId="5" w16cid:durableId="1133905826">
    <w:abstractNumId w:val="2"/>
  </w:num>
  <w:num w:numId="6" w16cid:durableId="929242683">
    <w:abstractNumId w:val="17"/>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5"/>
  </w:num>
  <w:num w:numId="12" w16cid:durableId="887376340">
    <w:abstractNumId w:val="14"/>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3"/>
  </w:num>
  <w:num w:numId="16" w16cid:durableId="1124423795">
    <w:abstractNumId w:val="10"/>
  </w:num>
  <w:num w:numId="17" w16cid:durableId="483083723">
    <w:abstractNumId w:val="11"/>
  </w:num>
  <w:num w:numId="18" w16cid:durableId="966013860">
    <w:abstractNumId w:val="8"/>
  </w:num>
  <w:num w:numId="19" w16cid:durableId="1473063634">
    <w:abstractNumId w:val="6"/>
  </w:num>
  <w:num w:numId="20" w16cid:durableId="16566870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7791E"/>
    <w:rsid w:val="000951E5"/>
    <w:rsid w:val="000A4B27"/>
    <w:rsid w:val="000B39CC"/>
    <w:rsid w:val="000C52A6"/>
    <w:rsid w:val="000D00E8"/>
    <w:rsid w:val="000D16DF"/>
    <w:rsid w:val="000F164B"/>
    <w:rsid w:val="000F2AF7"/>
    <w:rsid w:val="000F4085"/>
    <w:rsid w:val="00104278"/>
    <w:rsid w:val="001067F4"/>
    <w:rsid w:val="001102EF"/>
    <w:rsid w:val="00116EF6"/>
    <w:rsid w:val="0012047A"/>
    <w:rsid w:val="00125D26"/>
    <w:rsid w:val="00136CD4"/>
    <w:rsid w:val="00141175"/>
    <w:rsid w:val="00143079"/>
    <w:rsid w:val="00152887"/>
    <w:rsid w:val="00194E7C"/>
    <w:rsid w:val="001D1EFA"/>
    <w:rsid w:val="001E12DF"/>
    <w:rsid w:val="001E1F46"/>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B515F"/>
    <w:rsid w:val="002C0E2B"/>
    <w:rsid w:val="002C186B"/>
    <w:rsid w:val="002E64D0"/>
    <w:rsid w:val="002F3D23"/>
    <w:rsid w:val="0030068D"/>
    <w:rsid w:val="00305CFB"/>
    <w:rsid w:val="0031723D"/>
    <w:rsid w:val="00337475"/>
    <w:rsid w:val="00341076"/>
    <w:rsid w:val="003612E4"/>
    <w:rsid w:val="003631E3"/>
    <w:rsid w:val="003654B6"/>
    <w:rsid w:val="00370F4F"/>
    <w:rsid w:val="00373F87"/>
    <w:rsid w:val="00374945"/>
    <w:rsid w:val="00377ED9"/>
    <w:rsid w:val="003965FE"/>
    <w:rsid w:val="003A1950"/>
    <w:rsid w:val="003B62AD"/>
    <w:rsid w:val="003C050E"/>
    <w:rsid w:val="003C2D39"/>
    <w:rsid w:val="003D26D6"/>
    <w:rsid w:val="003D5194"/>
    <w:rsid w:val="003E0E98"/>
    <w:rsid w:val="003F30E7"/>
    <w:rsid w:val="00410183"/>
    <w:rsid w:val="00416D4C"/>
    <w:rsid w:val="0043098B"/>
    <w:rsid w:val="00443F3D"/>
    <w:rsid w:val="00446368"/>
    <w:rsid w:val="0047285B"/>
    <w:rsid w:val="00475816"/>
    <w:rsid w:val="00477343"/>
    <w:rsid w:val="0048058B"/>
    <w:rsid w:val="004814FC"/>
    <w:rsid w:val="00482E11"/>
    <w:rsid w:val="00483C8C"/>
    <w:rsid w:val="0049790C"/>
    <w:rsid w:val="00497F82"/>
    <w:rsid w:val="004A2798"/>
    <w:rsid w:val="004B0A6A"/>
    <w:rsid w:val="004B784F"/>
    <w:rsid w:val="004C0680"/>
    <w:rsid w:val="004C58B4"/>
    <w:rsid w:val="004C7A22"/>
    <w:rsid w:val="004D6775"/>
    <w:rsid w:val="004E087A"/>
    <w:rsid w:val="004E6E38"/>
    <w:rsid w:val="00506A22"/>
    <w:rsid w:val="005226A4"/>
    <w:rsid w:val="0055002C"/>
    <w:rsid w:val="005510CE"/>
    <w:rsid w:val="005534B2"/>
    <w:rsid w:val="0056636C"/>
    <w:rsid w:val="00571071"/>
    <w:rsid w:val="00577D13"/>
    <w:rsid w:val="00580A0E"/>
    <w:rsid w:val="005A1885"/>
    <w:rsid w:val="005A7DF1"/>
    <w:rsid w:val="005B28D0"/>
    <w:rsid w:val="005C18E0"/>
    <w:rsid w:val="005C4103"/>
    <w:rsid w:val="005D7073"/>
    <w:rsid w:val="005E1620"/>
    <w:rsid w:val="005E6797"/>
    <w:rsid w:val="005E6B50"/>
    <w:rsid w:val="005F024D"/>
    <w:rsid w:val="005F0FF6"/>
    <w:rsid w:val="006126CB"/>
    <w:rsid w:val="0061753C"/>
    <w:rsid w:val="00624A9D"/>
    <w:rsid w:val="00643A8D"/>
    <w:rsid w:val="00644E66"/>
    <w:rsid w:val="00650713"/>
    <w:rsid w:val="00651C9F"/>
    <w:rsid w:val="006537D5"/>
    <w:rsid w:val="006614EF"/>
    <w:rsid w:val="006901D0"/>
    <w:rsid w:val="00690D1B"/>
    <w:rsid w:val="006924CA"/>
    <w:rsid w:val="006959BE"/>
    <w:rsid w:val="006A0042"/>
    <w:rsid w:val="006F41A9"/>
    <w:rsid w:val="00700250"/>
    <w:rsid w:val="007070BE"/>
    <w:rsid w:val="00707FAE"/>
    <w:rsid w:val="00710864"/>
    <w:rsid w:val="00712590"/>
    <w:rsid w:val="007133CA"/>
    <w:rsid w:val="00725A9B"/>
    <w:rsid w:val="00726592"/>
    <w:rsid w:val="00727AF2"/>
    <w:rsid w:val="00727C0E"/>
    <w:rsid w:val="007356A1"/>
    <w:rsid w:val="00755648"/>
    <w:rsid w:val="007577CB"/>
    <w:rsid w:val="00775C21"/>
    <w:rsid w:val="00784DF0"/>
    <w:rsid w:val="00791452"/>
    <w:rsid w:val="0079624A"/>
    <w:rsid w:val="00797007"/>
    <w:rsid w:val="007A0AF7"/>
    <w:rsid w:val="007B4CD2"/>
    <w:rsid w:val="007E0F30"/>
    <w:rsid w:val="007E3BF8"/>
    <w:rsid w:val="00847F59"/>
    <w:rsid w:val="0085711E"/>
    <w:rsid w:val="0086049A"/>
    <w:rsid w:val="00883A7C"/>
    <w:rsid w:val="00887D86"/>
    <w:rsid w:val="008A2BAB"/>
    <w:rsid w:val="008A5AD7"/>
    <w:rsid w:val="008A6B32"/>
    <w:rsid w:val="008B1D46"/>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5709"/>
    <w:rsid w:val="00946A55"/>
    <w:rsid w:val="00966633"/>
    <w:rsid w:val="00985F69"/>
    <w:rsid w:val="00996C7A"/>
    <w:rsid w:val="009A2DC2"/>
    <w:rsid w:val="009A6CE4"/>
    <w:rsid w:val="009D738A"/>
    <w:rsid w:val="009E27AA"/>
    <w:rsid w:val="009E3B97"/>
    <w:rsid w:val="009E4F27"/>
    <w:rsid w:val="00A00CB1"/>
    <w:rsid w:val="00A02753"/>
    <w:rsid w:val="00A13377"/>
    <w:rsid w:val="00A14A54"/>
    <w:rsid w:val="00A22AAE"/>
    <w:rsid w:val="00A2551D"/>
    <w:rsid w:val="00A37DBF"/>
    <w:rsid w:val="00A46628"/>
    <w:rsid w:val="00A474F1"/>
    <w:rsid w:val="00A51DCC"/>
    <w:rsid w:val="00A64258"/>
    <w:rsid w:val="00A65463"/>
    <w:rsid w:val="00A701AE"/>
    <w:rsid w:val="00A822F5"/>
    <w:rsid w:val="00AA42E1"/>
    <w:rsid w:val="00AA72DA"/>
    <w:rsid w:val="00AB28D4"/>
    <w:rsid w:val="00AB7139"/>
    <w:rsid w:val="00AC1D2F"/>
    <w:rsid w:val="00AD29B0"/>
    <w:rsid w:val="00AE1E2A"/>
    <w:rsid w:val="00AE6929"/>
    <w:rsid w:val="00AF253B"/>
    <w:rsid w:val="00AF37DA"/>
    <w:rsid w:val="00B0201D"/>
    <w:rsid w:val="00B36AD4"/>
    <w:rsid w:val="00B5074D"/>
    <w:rsid w:val="00B5321B"/>
    <w:rsid w:val="00B74126"/>
    <w:rsid w:val="00B74421"/>
    <w:rsid w:val="00B74FFD"/>
    <w:rsid w:val="00B8287A"/>
    <w:rsid w:val="00B8343B"/>
    <w:rsid w:val="00B87081"/>
    <w:rsid w:val="00B87B1B"/>
    <w:rsid w:val="00B97217"/>
    <w:rsid w:val="00BA3371"/>
    <w:rsid w:val="00BA5D2D"/>
    <w:rsid w:val="00BC601F"/>
    <w:rsid w:val="00BD0AB4"/>
    <w:rsid w:val="00BE1CD7"/>
    <w:rsid w:val="00C15B76"/>
    <w:rsid w:val="00C17E59"/>
    <w:rsid w:val="00C21DFB"/>
    <w:rsid w:val="00C272A1"/>
    <w:rsid w:val="00C37C8E"/>
    <w:rsid w:val="00C417B3"/>
    <w:rsid w:val="00C42470"/>
    <w:rsid w:val="00C51861"/>
    <w:rsid w:val="00C52692"/>
    <w:rsid w:val="00C7111C"/>
    <w:rsid w:val="00C71777"/>
    <w:rsid w:val="00C72EDF"/>
    <w:rsid w:val="00C7538D"/>
    <w:rsid w:val="00C863B5"/>
    <w:rsid w:val="00C93373"/>
    <w:rsid w:val="00C94C60"/>
    <w:rsid w:val="00CA02D8"/>
    <w:rsid w:val="00CB0BC3"/>
    <w:rsid w:val="00CB13DE"/>
    <w:rsid w:val="00CB2CFE"/>
    <w:rsid w:val="00CB6D1E"/>
    <w:rsid w:val="00CC27F5"/>
    <w:rsid w:val="00CC7397"/>
    <w:rsid w:val="00CE2E66"/>
    <w:rsid w:val="00CE6E65"/>
    <w:rsid w:val="00D04A4C"/>
    <w:rsid w:val="00D1111C"/>
    <w:rsid w:val="00D35A1D"/>
    <w:rsid w:val="00D35F20"/>
    <w:rsid w:val="00D436FA"/>
    <w:rsid w:val="00D46CD4"/>
    <w:rsid w:val="00D637A4"/>
    <w:rsid w:val="00D66ABC"/>
    <w:rsid w:val="00D72304"/>
    <w:rsid w:val="00D76712"/>
    <w:rsid w:val="00D83DAA"/>
    <w:rsid w:val="00D87C43"/>
    <w:rsid w:val="00D96A6D"/>
    <w:rsid w:val="00DC25EB"/>
    <w:rsid w:val="00DD6647"/>
    <w:rsid w:val="00DD6BB4"/>
    <w:rsid w:val="00DE4B83"/>
    <w:rsid w:val="00DF4F2F"/>
    <w:rsid w:val="00E27F44"/>
    <w:rsid w:val="00E3534D"/>
    <w:rsid w:val="00E37571"/>
    <w:rsid w:val="00E40595"/>
    <w:rsid w:val="00E4317E"/>
    <w:rsid w:val="00E52225"/>
    <w:rsid w:val="00E54956"/>
    <w:rsid w:val="00E5744A"/>
    <w:rsid w:val="00E751B2"/>
    <w:rsid w:val="00E7525B"/>
    <w:rsid w:val="00E93EFD"/>
    <w:rsid w:val="00EA6D21"/>
    <w:rsid w:val="00EC065E"/>
    <w:rsid w:val="00EF7E33"/>
    <w:rsid w:val="00F051B5"/>
    <w:rsid w:val="00F1319A"/>
    <w:rsid w:val="00F236A9"/>
    <w:rsid w:val="00F40C79"/>
    <w:rsid w:val="00F50A0E"/>
    <w:rsid w:val="00F74C27"/>
    <w:rsid w:val="00F87BFB"/>
    <w:rsid w:val="00FB1500"/>
    <w:rsid w:val="00FB32AA"/>
    <w:rsid w:val="00FB35B1"/>
    <w:rsid w:val="00FB5A1D"/>
    <w:rsid w:val="00FC303F"/>
    <w:rsid w:val="00FD2F19"/>
    <w:rsid w:val="00FE4B5C"/>
    <w:rsid w:val="00FE60A7"/>
    <w:rsid w:val="0120BCAA"/>
    <w:rsid w:val="0D0C0A7A"/>
    <w:rsid w:val="13427769"/>
    <w:rsid w:val="16A0182F"/>
    <w:rsid w:val="2027AAD9"/>
    <w:rsid w:val="24572FD6"/>
    <w:rsid w:val="26B5D676"/>
    <w:rsid w:val="26DCDCB1"/>
    <w:rsid w:val="2A58F7D8"/>
    <w:rsid w:val="2AFA6288"/>
    <w:rsid w:val="2CA609BA"/>
    <w:rsid w:val="2ED9BB28"/>
    <w:rsid w:val="2F56AFA8"/>
    <w:rsid w:val="30E078AA"/>
    <w:rsid w:val="3382EC9C"/>
    <w:rsid w:val="36842B79"/>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1BE5338"/>
    <w:rsid w:val="531456AB"/>
    <w:rsid w:val="541C145C"/>
    <w:rsid w:val="5895DB76"/>
    <w:rsid w:val="590632EF"/>
    <w:rsid w:val="5B60A457"/>
    <w:rsid w:val="5E1D970C"/>
    <w:rsid w:val="5FD61280"/>
    <w:rsid w:val="620D8AB2"/>
    <w:rsid w:val="62240CB5"/>
    <w:rsid w:val="63066E58"/>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CEE5B1B4-684C-46C2-9EEB-17F1C2075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DD3ED07C-80EE-4DE9-A59F-80381EBA2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3980</Words>
  <Characters>2269</Characters>
  <Application>Microsoft Office Word</Application>
  <DocSecurity>0</DocSecurity>
  <Lines>18</Lines>
  <Paragraphs>12</Paragraphs>
  <ScaleCrop>false</ScaleCrop>
  <Company>Hewlett-Packard Company</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29</cp:revision>
  <dcterms:created xsi:type="dcterms:W3CDTF">2024-02-06T20:11:00Z</dcterms:created>
  <dcterms:modified xsi:type="dcterms:W3CDTF">2026-02-13T08:18:00Z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